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Default="0049078E" w:rsidP="00255C07">
      <w:pPr>
        <w:shd w:val="clear" w:color="auto" w:fill="FFFFFF"/>
        <w:spacing w:before="100" w:beforeAutospacing="1" w:after="0" w:line="240" w:lineRule="auto"/>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 xml:space="preserve">Fair Processing &amp; </w:t>
      </w:r>
      <w:r w:rsidR="00E4419D">
        <w:rPr>
          <w:rFonts w:eastAsia="Times New Roman" w:cs="Times New Roman"/>
          <w:b/>
          <w:bCs/>
          <w:color w:val="444444"/>
          <w:kern w:val="36"/>
          <w:sz w:val="24"/>
          <w:szCs w:val="24"/>
          <w:lang w:val="en-US" w:eastAsia="en-GB"/>
        </w:rPr>
        <w:t>Privacy Notice</w:t>
      </w:r>
      <w:r w:rsidR="00255C07">
        <w:rPr>
          <w:rFonts w:eastAsia="Times New Roman" w:cs="Times New Roman"/>
          <w:b/>
          <w:bCs/>
          <w:color w:val="444444"/>
          <w:kern w:val="36"/>
          <w:sz w:val="24"/>
          <w:szCs w:val="24"/>
          <w:lang w:val="en-US" w:eastAsia="en-GB"/>
        </w:rPr>
        <w:t xml:space="preserve"> for Treeton Medical Centre</w:t>
      </w:r>
    </w:p>
    <w:p w:rsidR="00611D51" w:rsidRPr="00E4419D"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fair processing notice explains why the GP practice collects information about you and how that information may be used.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records may be electronic, on paper or a mixture of both, and we use a combination of working practices and technology to ensure that your information is kept confidential and secure. Records which this GP Practice </w:t>
      </w:r>
      <w:proofErr w:type="gramStart"/>
      <w:r w:rsidRPr="00CC3AA9">
        <w:rPr>
          <w:rFonts w:eastAsia="Times New Roman" w:cs="Times New Roman"/>
          <w:color w:val="333333"/>
          <w:sz w:val="24"/>
          <w:szCs w:val="24"/>
          <w:lang w:val="en-US" w:eastAsia="en-GB"/>
        </w:rPr>
        <w:t>hold</w:t>
      </w:r>
      <w:proofErr w:type="gramEnd"/>
      <w:r w:rsidRPr="00CC3AA9">
        <w:rPr>
          <w:rFonts w:eastAsia="Times New Roman" w:cs="Times New Roman"/>
          <w:color w:val="333333"/>
          <w:sz w:val="24"/>
          <w:szCs w:val="24"/>
          <w:lang w:val="en-US" w:eastAsia="en-GB"/>
        </w:rPr>
        <w:t xml:space="preserve"> about you may include the following information; </w:t>
      </w:r>
    </w:p>
    <w:p w:rsidR="00255C07"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Details about you, such as your address, </w:t>
      </w:r>
      <w:proofErr w:type="spellStart"/>
      <w:r w:rsidR="00202719">
        <w:rPr>
          <w:rFonts w:eastAsia="Times New Roman" w:cs="Times New Roman"/>
          <w:color w:val="333333"/>
          <w:sz w:val="24"/>
          <w:szCs w:val="24"/>
          <w:lang w:val="en-US" w:eastAsia="en-GB"/>
        </w:rPr>
        <w:t>carer</w:t>
      </w:r>
      <w:proofErr w:type="spellEnd"/>
      <w:proofErr w:type="gramStart"/>
      <w:r w:rsidR="00202719">
        <w:rPr>
          <w:rFonts w:eastAsia="Times New Roman" w:cs="Times New Roman"/>
          <w:color w:val="333333"/>
          <w:sz w:val="24"/>
          <w:szCs w:val="24"/>
          <w:lang w:val="en-US" w:eastAsia="en-GB"/>
        </w:rPr>
        <w:t xml:space="preserve">, </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w:t>
      </w:r>
      <w:proofErr w:type="gramEnd"/>
      <w:r w:rsidRPr="00CC3AA9">
        <w:rPr>
          <w:rFonts w:eastAsia="Times New Roman" w:cs="Times New Roman"/>
          <w:color w:val="333333"/>
          <w:sz w:val="24"/>
          <w:szCs w:val="24"/>
          <w:lang w:val="en-US" w:eastAsia="en-GB"/>
        </w:rPr>
        <w:t xml:space="preserve"> representative, 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xml:space="preserve">• Results of investigations such as laboratory tests, x-rays </w:t>
      </w:r>
      <w:proofErr w:type="spellStart"/>
      <w:r w:rsidRPr="00CC3AA9">
        <w:rPr>
          <w:rFonts w:eastAsia="Times New Roman" w:cs="Times New Roman"/>
          <w:color w:val="333333"/>
          <w:sz w:val="24"/>
          <w:szCs w:val="24"/>
          <w:lang w:val="en-US" w:eastAsia="en-GB"/>
        </w:rPr>
        <w:t>etc</w:t>
      </w:r>
      <w:proofErr w:type="spellEnd"/>
      <w:r w:rsidRPr="00CC3AA9">
        <w:rPr>
          <w:rFonts w:eastAsia="Times New Roman" w:cs="Times New Roman"/>
          <w:color w:val="333333"/>
          <w:sz w:val="24"/>
          <w:szCs w:val="24"/>
          <w:lang w:val="en-US" w:eastAsia="en-GB"/>
        </w:rPr>
        <w:br/>
        <w:t>• Relevant information from other health professionals, relatives or those who care for you</w:t>
      </w:r>
    </w:p>
    <w:p w:rsidR="00255C07"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E4419D"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0F2993" w:rsidRDefault="000F2993"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0F2993">
        <w:rPr>
          <w:rFonts w:eastAsia="Times New Roman" w:cs="Times New Roman"/>
          <w:b/>
          <w:color w:val="333333"/>
          <w:sz w:val="24"/>
          <w:szCs w:val="24"/>
          <w:lang w:val="en-US" w:eastAsia="en-GB"/>
        </w:rPr>
        <w:t>Mobile Telephone</w:t>
      </w:r>
    </w:p>
    <w:p w:rsidR="000F2993" w:rsidRPr="000F2993" w:rsidRDefault="000F2993" w:rsidP="00255C07">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provide us with your mobile phone number we may use this to send you reminders about any appointments or other health screening information being carried out.</w:t>
      </w:r>
    </w:p>
    <w:p w:rsidR="00611D51" w:rsidRPr="00E4419D"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w:t>
      </w:r>
      <w:r w:rsidRPr="00CC3AA9">
        <w:rPr>
          <w:rFonts w:eastAsia="Times New Roman" w:cs="Times New Roman"/>
          <w:color w:val="333333"/>
          <w:sz w:val="24"/>
          <w:szCs w:val="24"/>
          <w:lang w:val="en-US" w:eastAsia="en-GB"/>
        </w:rPr>
        <w:lastRenderedPageBreak/>
        <w:t>arrived at through an analysis of your de-identified information usin</w:t>
      </w:r>
      <w:r w:rsidR="00E4419D">
        <w:rPr>
          <w:rFonts w:eastAsia="Times New Roman" w:cs="Times New Roman"/>
          <w:color w:val="333333"/>
          <w:sz w:val="24"/>
          <w:szCs w:val="24"/>
          <w:lang w:val="en-US" w:eastAsia="en-GB"/>
        </w:rPr>
        <w:t>g s</w:t>
      </w:r>
      <w:r w:rsidR="00255C07">
        <w:rPr>
          <w:rFonts w:eastAsia="Times New Roman" w:cs="Times New Roman"/>
          <w:color w:val="333333"/>
          <w:sz w:val="24"/>
          <w:szCs w:val="24"/>
          <w:lang w:val="en-US" w:eastAsia="en-GB"/>
        </w:rPr>
        <w:t>oftware managed by CCG</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0F2993" w:rsidRPr="00CC3AA9" w:rsidRDefault="000F2993" w:rsidP="00255C07">
      <w:pPr>
        <w:shd w:val="clear" w:color="auto" w:fill="FFFFFF"/>
        <w:spacing w:before="100" w:beforeAutospacing="1" w:after="0" w:line="240" w:lineRule="auto"/>
        <w:rPr>
          <w:rFonts w:eastAsia="Times New Roman" w:cs="Times New Roman"/>
          <w:color w:val="333333"/>
          <w:sz w:val="24"/>
          <w:szCs w:val="24"/>
          <w:lang w:val="en-US" w:eastAsia="en-GB"/>
        </w:rPr>
      </w:pPr>
    </w:p>
    <w:p w:rsidR="00F71F82" w:rsidRPr="00F71F82" w:rsidRDefault="00F71F82" w:rsidP="00255C07">
      <w:pPr>
        <w:spacing w:after="0" w:line="240" w:lineRule="auto"/>
        <w:rPr>
          <w:rFonts w:cs="Arial"/>
          <w:b/>
          <w:sz w:val="24"/>
          <w:szCs w:val="24"/>
        </w:rPr>
      </w:pPr>
      <w:r w:rsidRPr="00F71F82">
        <w:rPr>
          <w:rFonts w:cs="Arial"/>
          <w:b/>
          <w:sz w:val="24"/>
          <w:szCs w:val="24"/>
        </w:rPr>
        <w:t>Med Management</w:t>
      </w:r>
    </w:p>
    <w:p w:rsidR="00F71F82" w:rsidRDefault="00F71F82" w:rsidP="00255C07">
      <w:pPr>
        <w:spacing w:after="0" w:line="240" w:lineRule="auto"/>
        <w:jc w:val="both"/>
        <w:rPr>
          <w:rFonts w:cs="Arial"/>
          <w:color w:val="111111"/>
          <w:sz w:val="24"/>
          <w:szCs w:val="24"/>
          <w:lang w:val="en"/>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0F2993" w:rsidRDefault="000F2993" w:rsidP="00255C07">
      <w:pPr>
        <w:spacing w:after="0" w:line="240" w:lineRule="auto"/>
        <w:jc w:val="both"/>
        <w:rPr>
          <w:rFonts w:cs="Arial"/>
          <w:color w:val="111111"/>
          <w:sz w:val="24"/>
          <w:szCs w:val="24"/>
          <w:lang w:val="en"/>
        </w:rPr>
      </w:pPr>
    </w:p>
    <w:p w:rsidR="000F2993" w:rsidRPr="000F2993" w:rsidRDefault="000F2993" w:rsidP="00255C07">
      <w:pPr>
        <w:spacing w:after="0" w:line="240" w:lineRule="auto"/>
        <w:jc w:val="both"/>
        <w:rPr>
          <w:rFonts w:cs="Arial"/>
          <w:b/>
          <w:color w:val="111111"/>
          <w:sz w:val="24"/>
          <w:szCs w:val="24"/>
          <w:lang w:val="en"/>
        </w:rPr>
      </w:pPr>
      <w:r w:rsidRPr="000F2993">
        <w:rPr>
          <w:rFonts w:cs="Arial"/>
          <w:b/>
          <w:color w:val="111111"/>
          <w:sz w:val="24"/>
          <w:szCs w:val="24"/>
          <w:lang w:val="en"/>
        </w:rPr>
        <w:t>Invoice Validation</w:t>
      </w:r>
    </w:p>
    <w:p w:rsidR="000F2993" w:rsidRPr="000F2993" w:rsidRDefault="000F2993" w:rsidP="00255C07">
      <w:pPr>
        <w:spacing w:after="0" w:line="240" w:lineRule="auto"/>
        <w:jc w:val="both"/>
        <w:rPr>
          <w:rFonts w:cs="Arial"/>
          <w:b/>
          <w:color w:val="111111"/>
          <w:sz w:val="24"/>
          <w:szCs w:val="24"/>
          <w:lang w:val="en"/>
        </w:rPr>
      </w:pPr>
    </w:p>
    <w:p w:rsidR="000F2993" w:rsidRPr="000F2993" w:rsidRDefault="000F2993" w:rsidP="000F2993">
      <w:pPr>
        <w:rPr>
          <w:rFonts w:cs="Arial"/>
          <w:color w:val="000000"/>
          <w:sz w:val="24"/>
          <w:szCs w:val="24"/>
        </w:rPr>
      </w:pPr>
      <w:r w:rsidRPr="000F2993">
        <w:rPr>
          <w:rFonts w:cs="Arial"/>
          <w:color w:val="000000"/>
          <w:sz w:val="24"/>
          <w:szCs w:val="24"/>
        </w:rPr>
        <w:t>If you have received treatment within the NHS,</w:t>
      </w:r>
      <w:r w:rsidRPr="000F2993">
        <w:rPr>
          <w:rFonts w:cs="Arial"/>
          <w:b/>
          <w:color w:val="FF0000"/>
          <w:sz w:val="24"/>
          <w:szCs w:val="24"/>
        </w:rPr>
        <w:t xml:space="preserve"> </w:t>
      </w:r>
      <w:r w:rsidRPr="000F2993">
        <w:rPr>
          <w:rFonts w:cs="Arial"/>
          <w:color w:val="000000"/>
          <w:sz w:val="24"/>
          <w:szCs w:val="24"/>
        </w:rPr>
        <w:t xml:space="preserve">access to your personal information may be required in order to determine which Clinical Commissioning Group should pay for the treatment or procedure you have received. </w:t>
      </w:r>
    </w:p>
    <w:p w:rsidR="000F2993" w:rsidRPr="000F2993" w:rsidRDefault="000F2993" w:rsidP="000F2993">
      <w:pPr>
        <w:rPr>
          <w:rFonts w:cs="Arial"/>
          <w:color w:val="000000"/>
          <w:sz w:val="24"/>
          <w:szCs w:val="24"/>
        </w:rPr>
      </w:pPr>
      <w:r w:rsidRPr="000F2993">
        <w:rPr>
          <w:rFonts w:cs="Arial"/>
          <w:color w:val="000000"/>
          <w:sz w:val="24"/>
          <w:szCs w:val="24"/>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invoices, and will not be shared for any further purposes. </w:t>
      </w:r>
    </w:p>
    <w:p w:rsidR="00611D51" w:rsidRPr="00E4419D" w:rsidRDefault="00906CC7" w:rsidP="000F2993">
      <w:pPr>
        <w:shd w:val="clear" w:color="auto" w:fill="FFFFFF"/>
        <w:spacing w:after="0" w:line="240" w:lineRule="auto"/>
        <w:ind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w:t>
      </w:r>
      <w:proofErr w:type="spellStart"/>
      <w:r w:rsidRPr="00CC3AA9">
        <w:rPr>
          <w:rFonts w:eastAsia="Times New Roman" w:cs="Times New Roman"/>
          <w:color w:val="333333"/>
          <w:sz w:val="24"/>
          <w:szCs w:val="24"/>
          <w:lang w:val="en-US" w:eastAsia="en-GB"/>
        </w:rPr>
        <w:t>organisation</w:t>
      </w:r>
      <w:proofErr w:type="spellEnd"/>
      <w:r w:rsidRPr="00CC3AA9">
        <w:rPr>
          <w:rFonts w:eastAsia="Times New Roman" w:cs="Times New Roman"/>
          <w:color w:val="333333"/>
          <w:sz w:val="24"/>
          <w:szCs w:val="24"/>
          <w:lang w:val="en-US" w:eastAsia="en-GB"/>
        </w:rPr>
        <w:t xml:space="preserve"> has a legal obligation to keep information about you confidential. </w:t>
      </w:r>
    </w:p>
    <w:p w:rsidR="0049078E"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w:t>
      </w:r>
      <w:r w:rsidRPr="00CC3AA9">
        <w:rPr>
          <w:rFonts w:eastAsia="Times New Roman" w:cs="Times New Roman"/>
          <w:color w:val="333333"/>
          <w:sz w:val="24"/>
          <w:szCs w:val="24"/>
          <w:lang w:val="en-US" w:eastAsia="en-GB"/>
        </w:rPr>
        <w:lastRenderedPageBreak/>
        <w:t xml:space="preserve">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eastAsia="en-GB"/>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49078E" w:rsidRDefault="0049078E" w:rsidP="00255C07">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E20696" w:rsidRDefault="00E20696" w:rsidP="00255C07">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Medical Records are stored in a secure offsite location via (Niche Health and </w:t>
      </w:r>
      <w:proofErr w:type="spellStart"/>
      <w:r>
        <w:rPr>
          <w:rFonts w:eastAsia="Times New Roman" w:cs="Times New Roman"/>
          <w:color w:val="333333"/>
          <w:sz w:val="24"/>
          <w:szCs w:val="24"/>
          <w:lang w:val="en-US" w:eastAsia="en-GB"/>
        </w:rPr>
        <w:t>Boxit</w:t>
      </w:r>
      <w:proofErr w:type="spellEnd"/>
      <w:r>
        <w:rPr>
          <w:rFonts w:eastAsia="Times New Roman" w:cs="Times New Roman"/>
          <w:color w:val="333333"/>
          <w:sz w:val="24"/>
          <w:szCs w:val="24"/>
          <w:lang w:val="en-US" w:eastAsia="en-GB"/>
        </w:rPr>
        <w:t>), IG toolkit compliant, ICO registered and all checks have been done.</w:t>
      </w:r>
      <w:r w:rsidR="00D3315A">
        <w:rPr>
          <w:rFonts w:eastAsia="Times New Roman" w:cs="Times New Roman"/>
          <w:color w:val="333333"/>
          <w:sz w:val="24"/>
          <w:szCs w:val="24"/>
          <w:lang w:val="en-US" w:eastAsia="en-GB"/>
        </w:rPr>
        <w:t xml:space="preserve">   The location is protected from</w:t>
      </w:r>
      <w:r>
        <w:rPr>
          <w:rFonts w:eastAsia="Times New Roman" w:cs="Times New Roman"/>
          <w:color w:val="333333"/>
          <w:sz w:val="24"/>
          <w:szCs w:val="24"/>
          <w:lang w:val="en-US" w:eastAsia="en-GB"/>
        </w:rPr>
        <w:t xml:space="preserve"> theft, fire and all records are catalogued with restricted access.</w:t>
      </w:r>
      <w:r w:rsidR="00D3315A">
        <w:rPr>
          <w:rFonts w:eastAsia="Times New Roman" w:cs="Times New Roman"/>
          <w:color w:val="333333"/>
          <w:sz w:val="24"/>
          <w:szCs w:val="24"/>
          <w:lang w:val="en-US" w:eastAsia="en-GB"/>
        </w:rPr>
        <w:t xml:space="preserve">  </w:t>
      </w:r>
    </w:p>
    <w:p w:rsidR="00255C07"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E4419D"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255C07"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You will be informed who your data will be shared with and in some cases asked for explicit consent for this happen when this is required.</w:t>
      </w:r>
    </w:p>
    <w:p w:rsidR="00E4419D"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49078E" w:rsidRPr="0049078E" w:rsidRDefault="0049078E" w:rsidP="0049078E">
      <w:pPr>
        <w:shd w:val="clear" w:color="auto" w:fill="FFFFFF"/>
        <w:spacing w:before="100" w:beforeAutospacing="1" w:after="0" w:line="240" w:lineRule="auto"/>
        <w:rPr>
          <w:rFonts w:eastAsia="Times New Roman" w:cs="Times New Roman"/>
          <w:b/>
          <w:bCs/>
          <w:color w:val="333333"/>
          <w:sz w:val="24"/>
          <w:szCs w:val="24"/>
          <w:lang w:eastAsia="en-GB"/>
        </w:rPr>
      </w:pPr>
      <w:r w:rsidRPr="0049078E">
        <w:rPr>
          <w:rFonts w:eastAsia="Times New Roman" w:cs="Times New Roman"/>
          <w:b/>
          <w:bCs/>
          <w:color w:val="333333"/>
          <w:sz w:val="24"/>
          <w:szCs w:val="24"/>
          <w:lang w:eastAsia="en-GB"/>
        </w:rPr>
        <w:t>How long will we store your information?</w:t>
      </w:r>
    </w:p>
    <w:p w:rsidR="0049078E" w:rsidRPr="0049078E" w:rsidRDefault="0049078E" w:rsidP="00255C07">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eastAsia="en-GB"/>
        </w:rPr>
        <w:t>We are required under UK law to keep your information and data for the full retention periods as specified by the NHS Records management code of practice for health and social care and national archives requirements.</w:t>
      </w:r>
      <w:r w:rsidRPr="0049078E">
        <w:rPr>
          <w:rFonts w:eastAsia="Times New Roman" w:cs="Times New Roman"/>
          <w:color w:val="333333"/>
          <w:sz w:val="24"/>
          <w:szCs w:val="24"/>
          <w:lang w:eastAsia="en-GB"/>
        </w:rPr>
        <w:br/>
      </w:r>
      <w:r w:rsidRPr="0049078E">
        <w:rPr>
          <w:rFonts w:eastAsia="Times New Roman" w:cs="Times New Roman"/>
          <w:color w:val="333333"/>
          <w:sz w:val="24"/>
          <w:szCs w:val="24"/>
          <w:lang w:eastAsia="en-GB"/>
        </w:rPr>
        <w:br/>
        <w:t xml:space="preserve">More information on records retention can be found online at (https://digital.nhs.uk/article/1202/Records-Management-Code-of-Practice-for-Health-and-Social-Care-2016) </w:t>
      </w:r>
    </w:p>
    <w:p w:rsidR="00906CC7" w:rsidRDefault="00906CC7" w:rsidP="00255C07">
      <w:pPr>
        <w:shd w:val="clear" w:color="auto" w:fill="FFFFFF"/>
        <w:spacing w:before="100" w:beforeAutospacing="1" w:after="0" w:line="240" w:lineRule="auto"/>
        <w:rPr>
          <w:rFonts w:eastAsia="Times New Roman" w:cs="Times New Roman"/>
          <w:b/>
          <w:color w:val="333333"/>
          <w:sz w:val="24"/>
          <w:szCs w:val="24"/>
          <w:lang w:val="en-US" w:eastAsia="en-GB"/>
        </w:rPr>
      </w:pPr>
    </w:p>
    <w:p w:rsidR="00906CC7" w:rsidRDefault="00906CC7" w:rsidP="00255C07">
      <w:pPr>
        <w:shd w:val="clear" w:color="auto" w:fill="FFFFFF"/>
        <w:spacing w:before="100" w:beforeAutospacing="1" w:after="0" w:line="240" w:lineRule="auto"/>
        <w:rPr>
          <w:rFonts w:eastAsia="Times New Roman" w:cs="Times New Roman"/>
          <w:b/>
          <w:color w:val="333333"/>
          <w:sz w:val="24"/>
          <w:szCs w:val="24"/>
          <w:lang w:val="en-US" w:eastAsia="en-GB"/>
        </w:rPr>
      </w:pPr>
    </w:p>
    <w:p w:rsidR="00906CC7" w:rsidRDefault="00906CC7" w:rsidP="00255C07">
      <w:pPr>
        <w:shd w:val="clear" w:color="auto" w:fill="FFFFFF"/>
        <w:spacing w:before="100" w:beforeAutospacing="1" w:after="0" w:line="240" w:lineRule="auto"/>
        <w:rPr>
          <w:rFonts w:eastAsia="Times New Roman" w:cs="Times New Roman"/>
          <w:b/>
          <w:color w:val="333333"/>
          <w:sz w:val="24"/>
          <w:szCs w:val="24"/>
          <w:lang w:val="en-US" w:eastAsia="en-GB"/>
        </w:rPr>
      </w:pPr>
    </w:p>
    <w:p w:rsidR="00906CC7" w:rsidRDefault="00906CC7" w:rsidP="00255C07">
      <w:pPr>
        <w:shd w:val="clear" w:color="auto" w:fill="FFFFFF"/>
        <w:spacing w:before="100" w:beforeAutospacing="1" w:after="0" w:line="240" w:lineRule="auto"/>
        <w:rPr>
          <w:rFonts w:eastAsia="Times New Roman" w:cs="Times New Roman"/>
          <w:b/>
          <w:color w:val="333333"/>
          <w:sz w:val="24"/>
          <w:szCs w:val="24"/>
          <w:lang w:val="en-US" w:eastAsia="en-GB"/>
        </w:rPr>
      </w:pPr>
    </w:p>
    <w:p w:rsidR="0049078E" w:rsidRDefault="0049078E" w:rsidP="00255C07">
      <w:pPr>
        <w:shd w:val="clear" w:color="auto" w:fill="FFFFFF"/>
        <w:spacing w:before="100" w:beforeAutospacing="1" w:after="0" w:line="240" w:lineRule="auto"/>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lastRenderedPageBreak/>
        <w:t>Sharing of Electronic Patient Records within the NHS</w:t>
      </w:r>
    </w:p>
    <w:p w:rsidR="00906CC7" w:rsidRDefault="0049078E" w:rsidP="00255C07">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Electronic patient records are kept in most places where you receive healthcare.  Our local electronic system (</w:t>
      </w:r>
      <w:proofErr w:type="spellStart"/>
      <w:r>
        <w:rPr>
          <w:rFonts w:eastAsia="Times New Roman" w:cs="Times New Roman"/>
          <w:color w:val="333333"/>
          <w:sz w:val="24"/>
          <w:szCs w:val="24"/>
          <w:lang w:val="en-US" w:eastAsia="en-GB"/>
        </w:rPr>
        <w:t>SystmOne</w:t>
      </w:r>
      <w:proofErr w:type="spellEnd"/>
      <w:r>
        <w:rPr>
          <w:rFonts w:eastAsia="Times New Roman" w:cs="Times New Roman"/>
          <w:color w:val="333333"/>
          <w:sz w:val="24"/>
          <w:szCs w:val="24"/>
          <w:lang w:val="en-US" w:eastAsia="en-GB"/>
        </w:rPr>
        <w:t xml:space="preserve">) enables your record to be shared with </w:t>
      </w:r>
      <w:proofErr w:type="spellStart"/>
      <w:r>
        <w:rPr>
          <w:rFonts w:eastAsia="Times New Roman" w:cs="Times New Roman"/>
          <w:color w:val="333333"/>
          <w:sz w:val="24"/>
          <w:szCs w:val="24"/>
          <w:lang w:val="en-US" w:eastAsia="en-GB"/>
        </w:rPr>
        <w:t>organisations</w:t>
      </w:r>
      <w:proofErr w:type="spellEnd"/>
      <w:r>
        <w:rPr>
          <w:rFonts w:eastAsia="Times New Roman" w:cs="Times New Roman"/>
          <w:color w:val="333333"/>
          <w:sz w:val="24"/>
          <w:szCs w:val="24"/>
          <w:lang w:val="en-US" w:eastAsia="en-GB"/>
        </w:rPr>
        <w:t xml:space="preserve"> involved in your direct care, such as: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GP practices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Community services such as district nurses, rehabilitation services, </w:t>
      </w:r>
      <w:proofErr w:type="spellStart"/>
      <w:r>
        <w:rPr>
          <w:rFonts w:eastAsia="Times New Roman" w:cs="Times New Roman"/>
          <w:color w:val="333333"/>
          <w:sz w:val="24"/>
          <w:szCs w:val="24"/>
          <w:lang w:val="en-US" w:eastAsia="en-GB"/>
        </w:rPr>
        <w:t>tele</w:t>
      </w:r>
      <w:r w:rsidRPr="0049078E">
        <w:rPr>
          <w:rFonts w:eastAsia="Times New Roman" w:cs="Times New Roman"/>
          <w:color w:val="333333"/>
          <w:sz w:val="24"/>
          <w:szCs w:val="24"/>
          <w:lang w:val="en-US" w:eastAsia="en-GB"/>
        </w:rPr>
        <w:t>health</w:t>
      </w:r>
      <w:proofErr w:type="spellEnd"/>
      <w:r w:rsidRPr="0049078E">
        <w:rPr>
          <w:rFonts w:eastAsia="Times New Roman" w:cs="Times New Roman"/>
          <w:color w:val="333333"/>
          <w:sz w:val="24"/>
          <w:szCs w:val="24"/>
          <w:lang w:val="en-US" w:eastAsia="en-GB"/>
        </w:rPr>
        <w:t xml:space="preserve"> and out of hospital services.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Child health services that undertake routine treatment or health screening</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Urgent GP care </w:t>
      </w:r>
      <w:proofErr w:type="spellStart"/>
      <w:r>
        <w:rPr>
          <w:rFonts w:eastAsia="Times New Roman" w:cs="Times New Roman"/>
          <w:color w:val="333333"/>
          <w:sz w:val="24"/>
          <w:szCs w:val="24"/>
          <w:lang w:val="en-US" w:eastAsia="en-GB"/>
        </w:rPr>
        <w:t>organisations</w:t>
      </w:r>
      <w:proofErr w:type="spellEnd"/>
      <w:r>
        <w:rPr>
          <w:rFonts w:eastAsia="Times New Roman" w:cs="Times New Roman"/>
          <w:color w:val="333333"/>
          <w:sz w:val="24"/>
          <w:szCs w:val="24"/>
          <w:lang w:val="en-US" w:eastAsia="en-GB"/>
        </w:rPr>
        <w:t>, minor injury units or out of hours services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Palliative care hospitals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Care Homes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Mental Health Trusts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Hospitals</w:t>
      </w:r>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Social Care </w:t>
      </w:r>
      <w:proofErr w:type="spellStart"/>
      <w:r>
        <w:rPr>
          <w:rFonts w:eastAsia="Times New Roman" w:cs="Times New Roman"/>
          <w:color w:val="333333"/>
          <w:sz w:val="24"/>
          <w:szCs w:val="24"/>
          <w:lang w:val="en-US" w:eastAsia="en-GB"/>
        </w:rPr>
        <w:t>organisations</w:t>
      </w:r>
      <w:proofErr w:type="spellEnd"/>
    </w:p>
    <w:p w:rsidR="0049078E" w:rsidRDefault="0049078E" w:rsidP="0049078E">
      <w:pPr>
        <w:pStyle w:val="ListParagraph"/>
        <w:numPr>
          <w:ilvl w:val="0"/>
          <w:numId w:val="2"/>
        </w:num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Pharmacies</w:t>
      </w:r>
    </w:p>
    <w:p w:rsidR="0049078E" w:rsidRDefault="00906CC7" w:rsidP="0049078E">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For a list of approved </w:t>
      </w:r>
      <w:proofErr w:type="spellStart"/>
      <w:r>
        <w:rPr>
          <w:rFonts w:eastAsia="Times New Roman" w:cs="Times New Roman"/>
          <w:color w:val="333333"/>
          <w:sz w:val="24"/>
          <w:szCs w:val="24"/>
          <w:lang w:val="en-US" w:eastAsia="en-GB"/>
        </w:rPr>
        <w:t>organisations</w:t>
      </w:r>
      <w:proofErr w:type="spellEnd"/>
      <w:r>
        <w:rPr>
          <w:rFonts w:eastAsia="Times New Roman" w:cs="Times New Roman"/>
          <w:color w:val="333333"/>
          <w:sz w:val="24"/>
          <w:szCs w:val="24"/>
          <w:lang w:val="en-US" w:eastAsia="en-GB"/>
        </w:rPr>
        <w:t xml:space="preserve"> please see our </w:t>
      </w:r>
      <w:proofErr w:type="spellStart"/>
      <w:r>
        <w:rPr>
          <w:rFonts w:eastAsia="Times New Roman" w:cs="Times New Roman"/>
          <w:color w:val="333333"/>
          <w:sz w:val="24"/>
          <w:szCs w:val="24"/>
          <w:lang w:val="en-US" w:eastAsia="en-GB"/>
        </w:rPr>
        <w:t>webstie</w:t>
      </w:r>
      <w:proofErr w:type="spellEnd"/>
      <w:r>
        <w:rPr>
          <w:rFonts w:eastAsia="Times New Roman" w:cs="Times New Roman"/>
          <w:color w:val="333333"/>
          <w:sz w:val="24"/>
          <w:szCs w:val="24"/>
          <w:lang w:val="en-US" w:eastAsia="en-GB"/>
        </w:rPr>
        <w:t>.</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sidRPr="0049078E">
        <w:rPr>
          <w:rFonts w:eastAsia="Times New Roman" w:cs="Times New Roman"/>
          <w:color w:val="333333"/>
          <w:sz w:val="24"/>
          <w:szCs w:val="24"/>
          <w:lang w:val="en-US" w:eastAsia="en-GB"/>
        </w:rPr>
        <w:t>Sharing of the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 do not have to repeat their medical history at every care setting.</w:t>
      </w:r>
    </w:p>
    <w:p w:rsid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sidRPr="0049078E">
        <w:rPr>
          <w:rFonts w:eastAsia="Times New Roman" w:cs="Times New Roman"/>
          <w:color w:val="333333"/>
          <w:sz w:val="24"/>
          <w:szCs w:val="24"/>
          <w:lang w:val="en-US" w:eastAsia="en-GB"/>
        </w:rPr>
        <w:t xml:space="preserve">All other health and social care </w:t>
      </w:r>
      <w:proofErr w:type="spellStart"/>
      <w:r w:rsidRPr="0049078E">
        <w:rPr>
          <w:rFonts w:eastAsia="Times New Roman" w:cs="Times New Roman"/>
          <w:color w:val="333333"/>
          <w:sz w:val="24"/>
          <w:szCs w:val="24"/>
          <w:lang w:val="en-US" w:eastAsia="en-GB"/>
        </w:rPr>
        <w:t>organisations</w:t>
      </w:r>
      <w:proofErr w:type="spellEnd"/>
      <w:r w:rsidRPr="0049078E">
        <w:rPr>
          <w:rFonts w:eastAsia="Times New Roman" w:cs="Times New Roman"/>
          <w:color w:val="333333"/>
          <w:sz w:val="24"/>
          <w:szCs w:val="24"/>
          <w:lang w:val="en-US" w:eastAsia="en-GB"/>
        </w:rPr>
        <w:t xml:space="preserve"> require you to v</w:t>
      </w:r>
      <w:r>
        <w:rPr>
          <w:rFonts w:eastAsia="Times New Roman" w:cs="Times New Roman"/>
          <w:color w:val="333333"/>
          <w:sz w:val="24"/>
          <w:szCs w:val="24"/>
          <w:lang w:val="en-US" w:eastAsia="en-GB"/>
        </w:rPr>
        <w:t xml:space="preserve">erify their access </w:t>
      </w:r>
      <w:r w:rsidRPr="0049078E">
        <w:rPr>
          <w:rFonts w:eastAsia="Times New Roman" w:cs="Times New Roman"/>
          <w:color w:val="333333"/>
          <w:sz w:val="24"/>
          <w:szCs w:val="24"/>
          <w:lang w:val="en-US" w:eastAsia="en-GB"/>
        </w:rPr>
        <w:t xml:space="preserve">or are prevented from accessing </w:t>
      </w:r>
      <w:r>
        <w:rPr>
          <w:rFonts w:eastAsia="Times New Roman" w:cs="Times New Roman"/>
          <w:color w:val="333333"/>
          <w:sz w:val="24"/>
          <w:szCs w:val="24"/>
          <w:lang w:val="en-US" w:eastAsia="en-GB"/>
        </w:rPr>
        <w:t xml:space="preserve">your record.  </w:t>
      </w:r>
      <w:r w:rsidRPr="0049078E">
        <w:rPr>
          <w:rFonts w:eastAsia="Times New Roman" w:cs="Times New Roman"/>
          <w:color w:val="333333"/>
          <w:sz w:val="24"/>
          <w:szCs w:val="24"/>
          <w:lang w:val="en-US" w:eastAsia="en-GB"/>
        </w:rPr>
        <w:t xml:space="preserve">Verification only applies to those health and social care </w:t>
      </w:r>
      <w:proofErr w:type="spellStart"/>
      <w:r w:rsidRPr="0049078E">
        <w:rPr>
          <w:rFonts w:eastAsia="Times New Roman" w:cs="Times New Roman"/>
          <w:color w:val="333333"/>
          <w:sz w:val="24"/>
          <w:szCs w:val="24"/>
          <w:lang w:val="en-US" w:eastAsia="en-GB"/>
        </w:rPr>
        <w:t>organisations</w:t>
      </w:r>
      <w:proofErr w:type="spellEnd"/>
      <w:r w:rsidRPr="0049078E">
        <w:rPr>
          <w:rFonts w:eastAsia="Times New Roman" w:cs="Times New Roman"/>
          <w:color w:val="333333"/>
          <w:sz w:val="24"/>
          <w:szCs w:val="24"/>
          <w:lang w:val="en-US" w:eastAsia="en-GB"/>
        </w:rPr>
        <w:t xml:space="preserve">, using the clinical record computer system </w:t>
      </w:r>
      <w:proofErr w:type="spellStart"/>
      <w:r w:rsidRPr="0049078E">
        <w:rPr>
          <w:rFonts w:eastAsia="Times New Roman" w:cs="Times New Roman"/>
          <w:color w:val="333333"/>
          <w:sz w:val="24"/>
          <w:szCs w:val="24"/>
          <w:lang w:val="en-US" w:eastAsia="en-GB"/>
        </w:rPr>
        <w:t>SystmOne</w:t>
      </w:r>
      <w:proofErr w:type="spellEnd"/>
      <w:r w:rsidRPr="0049078E">
        <w:rPr>
          <w:rFonts w:eastAsia="Times New Roman" w:cs="Times New Roman"/>
          <w:color w:val="333333"/>
          <w:sz w:val="24"/>
          <w:szCs w:val="24"/>
          <w:lang w:val="en-US" w:eastAsia="en-GB"/>
        </w:rPr>
        <w:t>, who are not</w:t>
      </w:r>
      <w:r>
        <w:rPr>
          <w:rFonts w:eastAsia="Times New Roman" w:cs="Times New Roman"/>
          <w:color w:val="333333"/>
          <w:sz w:val="24"/>
          <w:szCs w:val="24"/>
          <w:lang w:val="en-US" w:eastAsia="en-GB"/>
        </w:rPr>
        <w:t xml:space="preserve"> mentioned in our agreed list.  </w:t>
      </w:r>
      <w:r w:rsidRPr="0049078E">
        <w:rPr>
          <w:sz w:val="24"/>
          <w:szCs w:val="24"/>
          <w:lang w:val="en-US"/>
        </w:rPr>
        <w:t xml:space="preserve"> </w:t>
      </w:r>
      <w:r w:rsidRPr="0049078E">
        <w:rPr>
          <w:rFonts w:eastAsia="Times New Roman" w:cs="Times New Roman"/>
          <w:color w:val="333333"/>
          <w:sz w:val="24"/>
          <w:szCs w:val="24"/>
          <w:lang w:val="en-US" w:eastAsia="en-GB"/>
        </w:rPr>
        <w:t xml:space="preserve">You will only be required to provide the PIN number to that particular </w:t>
      </w:r>
      <w:proofErr w:type="spellStart"/>
      <w:r w:rsidRPr="0049078E">
        <w:rPr>
          <w:rFonts w:eastAsia="Times New Roman" w:cs="Times New Roman"/>
          <w:color w:val="333333"/>
          <w:sz w:val="24"/>
          <w:szCs w:val="24"/>
          <w:lang w:val="en-US" w:eastAsia="en-GB"/>
        </w:rPr>
        <w:t>organisation</w:t>
      </w:r>
      <w:proofErr w:type="spellEnd"/>
      <w:r w:rsidRPr="0049078E">
        <w:rPr>
          <w:rFonts w:eastAsia="Times New Roman" w:cs="Times New Roman"/>
          <w:color w:val="333333"/>
          <w:sz w:val="24"/>
          <w:szCs w:val="24"/>
          <w:lang w:val="en-US" w:eastAsia="en-GB"/>
        </w:rPr>
        <w:t xml:space="preserve"> once (e.g. each referral, A&amp;E attendance, contact with an out of hour’s service). As soon as the verification (security) code is provided, the individuals at the </w:t>
      </w:r>
      <w:proofErr w:type="spellStart"/>
      <w:r w:rsidRPr="0049078E">
        <w:rPr>
          <w:rFonts w:eastAsia="Times New Roman" w:cs="Times New Roman"/>
          <w:color w:val="333333"/>
          <w:sz w:val="24"/>
          <w:szCs w:val="24"/>
          <w:lang w:val="en-US" w:eastAsia="en-GB"/>
        </w:rPr>
        <w:t>organisation</w:t>
      </w:r>
      <w:proofErr w:type="spellEnd"/>
      <w:r w:rsidRPr="0049078E">
        <w:rPr>
          <w:rFonts w:eastAsia="Times New Roman" w:cs="Times New Roman"/>
          <w:color w:val="333333"/>
          <w:sz w:val="24"/>
          <w:szCs w:val="24"/>
          <w:lang w:val="en-US" w:eastAsia="en-GB"/>
        </w:rPr>
        <w:t xml:space="preserve"> will continue to have access to your record to treat you for that particular matter/condition/referral, until you change your mind and ask that </w:t>
      </w:r>
      <w:proofErr w:type="spellStart"/>
      <w:r w:rsidRPr="0049078E">
        <w:rPr>
          <w:rFonts w:eastAsia="Times New Roman" w:cs="Times New Roman"/>
          <w:color w:val="333333"/>
          <w:sz w:val="24"/>
          <w:szCs w:val="24"/>
          <w:lang w:val="en-US" w:eastAsia="en-GB"/>
        </w:rPr>
        <w:t>organisation</w:t>
      </w:r>
      <w:proofErr w:type="spellEnd"/>
      <w:r w:rsidRPr="0049078E">
        <w:rPr>
          <w:rFonts w:eastAsia="Times New Roman" w:cs="Times New Roman"/>
          <w:color w:val="333333"/>
          <w:sz w:val="24"/>
          <w:szCs w:val="24"/>
          <w:lang w:val="en-US" w:eastAsia="en-GB"/>
        </w:rPr>
        <w:t xml:space="preserve"> to record refusal of your permission.  Only staff with the appropriate job functions, granted to them by the </w:t>
      </w:r>
      <w:proofErr w:type="spellStart"/>
      <w:r w:rsidRPr="0049078E">
        <w:rPr>
          <w:rFonts w:eastAsia="Times New Roman" w:cs="Times New Roman"/>
          <w:color w:val="333333"/>
          <w:sz w:val="24"/>
          <w:szCs w:val="24"/>
          <w:lang w:val="en-US" w:eastAsia="en-GB"/>
        </w:rPr>
        <w:t>organisation</w:t>
      </w:r>
      <w:proofErr w:type="spellEnd"/>
      <w:r w:rsidRPr="0049078E">
        <w:rPr>
          <w:rFonts w:eastAsia="Times New Roman" w:cs="Times New Roman"/>
          <w:color w:val="333333"/>
          <w:sz w:val="24"/>
          <w:szCs w:val="24"/>
          <w:lang w:val="en-US" w:eastAsia="en-GB"/>
        </w:rPr>
        <w:t xml:space="preserve"> and only those providing you with care services, should legitimately access your record, once they have obtained your consent.</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Your choice:   You may not agree </w:t>
      </w:r>
      <w:r w:rsidRPr="0049078E">
        <w:rPr>
          <w:rFonts w:eastAsia="Times New Roman" w:cs="Times New Roman"/>
          <w:color w:val="333333"/>
          <w:sz w:val="24"/>
          <w:szCs w:val="24"/>
          <w:lang w:val="en-US" w:eastAsia="en-GB"/>
        </w:rPr>
        <w:t xml:space="preserve">with the health and social care </w:t>
      </w:r>
      <w:proofErr w:type="spellStart"/>
      <w:r w:rsidRPr="0049078E">
        <w:rPr>
          <w:rFonts w:eastAsia="Times New Roman" w:cs="Times New Roman"/>
          <w:color w:val="333333"/>
          <w:sz w:val="24"/>
          <w:szCs w:val="24"/>
          <w:lang w:val="en-US" w:eastAsia="en-GB"/>
        </w:rPr>
        <w:t>organisations</w:t>
      </w:r>
      <w:proofErr w:type="spellEnd"/>
      <w:r w:rsidRPr="0049078E">
        <w:rPr>
          <w:rFonts w:eastAsia="Times New Roman" w:cs="Times New Roman"/>
          <w:color w:val="333333"/>
          <w:sz w:val="24"/>
          <w:szCs w:val="24"/>
          <w:lang w:val="en-US" w:eastAsia="en-GB"/>
        </w:rPr>
        <w:t xml:space="preserve"> we have chosen to have access to your detailed electronic health (and where applicable social care) record </w:t>
      </w:r>
      <w:r w:rsidRPr="0049078E">
        <w:rPr>
          <w:rFonts w:eastAsia="Times New Roman" w:cs="Times New Roman"/>
          <w:color w:val="333333"/>
          <w:sz w:val="24"/>
          <w:szCs w:val="24"/>
          <w:lang w:eastAsia="en-GB"/>
        </w:rPr>
        <w:t>(the practice default).</w:t>
      </w:r>
      <w:r w:rsidRPr="0049078E">
        <w:rPr>
          <w:rFonts w:eastAsia="Times New Roman" w:cs="Times New Roman"/>
          <w:color w:val="333333"/>
          <w:sz w:val="24"/>
          <w:szCs w:val="24"/>
          <w:lang w:val="en-US" w:eastAsia="en-GB"/>
        </w:rPr>
        <w:t xml:space="preserve"> You can therefore control this yourself. Your ch</w:t>
      </w:r>
      <w:r>
        <w:rPr>
          <w:rFonts w:eastAsia="Times New Roman" w:cs="Times New Roman"/>
          <w:color w:val="333333"/>
          <w:sz w:val="24"/>
          <w:szCs w:val="24"/>
          <w:lang w:val="en-US" w:eastAsia="en-GB"/>
        </w:rPr>
        <w:t>oice will override our settings.  You can access these from your online account or alternatively speak to us directly</w:t>
      </w:r>
      <w:r w:rsidR="00906CC7">
        <w:rPr>
          <w:rFonts w:eastAsia="Times New Roman" w:cs="Times New Roman"/>
          <w:color w:val="333333"/>
          <w:sz w:val="24"/>
          <w:szCs w:val="24"/>
          <w:lang w:val="en-US" w:eastAsia="en-GB"/>
        </w:rPr>
        <w:t xml:space="preserve"> expressing your choice.  </w:t>
      </w:r>
    </w:p>
    <w:p w:rsid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In addition NHS England </w:t>
      </w:r>
      <w:proofErr w:type="gramStart"/>
      <w:r>
        <w:rPr>
          <w:rFonts w:eastAsia="Times New Roman" w:cs="Times New Roman"/>
          <w:color w:val="333333"/>
          <w:sz w:val="24"/>
          <w:szCs w:val="24"/>
          <w:lang w:val="en-US" w:eastAsia="en-GB"/>
        </w:rPr>
        <w:t>have</w:t>
      </w:r>
      <w:proofErr w:type="gramEnd"/>
      <w:r>
        <w:rPr>
          <w:rFonts w:eastAsia="Times New Roman" w:cs="Times New Roman"/>
          <w:color w:val="333333"/>
          <w:sz w:val="24"/>
          <w:szCs w:val="24"/>
          <w:lang w:val="en-US" w:eastAsia="en-GB"/>
        </w:rPr>
        <w:t xml:space="preserve"> implements the summary care record which contains information including medication you are taking and any allergies you have.    </w:t>
      </w:r>
    </w:p>
    <w:p w:rsidR="00461841" w:rsidRDefault="006D78D4" w:rsidP="00255C07">
      <w:pPr>
        <w:shd w:val="clear" w:color="auto" w:fill="FFFFFF"/>
        <w:spacing w:before="100" w:beforeAutospacing="1" w:after="0" w:line="240" w:lineRule="auto"/>
        <w:rPr>
          <w:rFonts w:eastAsia="Times New Roman" w:cs="Times New Roman"/>
          <w:b/>
          <w:color w:val="333333"/>
          <w:sz w:val="24"/>
          <w:szCs w:val="24"/>
          <w:lang w:val="en-US" w:eastAsia="en-GB"/>
        </w:rPr>
      </w:pPr>
      <w:bookmarkStart w:id="0" w:name="_GoBack"/>
      <w:bookmarkEnd w:id="0"/>
      <w:r>
        <w:rPr>
          <w:rFonts w:eastAsia="Times New Roman" w:cs="Times New Roman"/>
          <w:b/>
          <w:color w:val="333333"/>
          <w:sz w:val="24"/>
          <w:szCs w:val="24"/>
          <w:lang w:val="en-US" w:eastAsia="en-GB"/>
        </w:rPr>
        <w:lastRenderedPageBreak/>
        <w:t>Cookies</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bCs/>
          <w:color w:val="333333"/>
          <w:sz w:val="24"/>
          <w:szCs w:val="24"/>
          <w:lang w:eastAsia="en-GB"/>
        </w:rPr>
        <w:t>This website uses cookies.</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A cookie is a small file, typically of letters and numbers, downloaded on to a device (like your computer or smart phone) when you accesses certain websites.</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Cookies allow a website to recognise a user’s device.</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Some cookies help websites to remember choices you make (e.g. which language you prefer if you use the Google Translate feature). Analytical cookies are to help us measure the number of visitors to a website. The two types we use are ‘Session’ and ‘Persistent’ cookies. Some cookies are temporary and disappear when you close your web browser, others may remain on your computer for a set period of time.</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We do not knowingly collect or intend to collect any personal information about you using cookies. We do not share your personal information with anyone.</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What can I do to manage cookies on my devices?</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 xml:space="preserve">Most web browsers allow some control of most cookies through the browser settings. To find out more about cookies, including how to see what cookies have been set and how to manage and delete them, visit </w:t>
      </w:r>
      <w:hyperlink r:id="rId7" w:history="1">
        <w:r w:rsidRPr="006D78D4">
          <w:rPr>
            <w:rStyle w:val="Hyperlink"/>
            <w:rFonts w:eastAsia="Times New Roman" w:cs="Times New Roman"/>
            <w:sz w:val="24"/>
            <w:szCs w:val="24"/>
            <w:lang w:eastAsia="en-GB"/>
          </w:rPr>
          <w:t>www.allaboutcookies.org</w:t>
        </w:r>
      </w:hyperlink>
      <w:r w:rsidRPr="006D78D4">
        <w:rPr>
          <w:rFonts w:eastAsia="Times New Roman" w:cs="Times New Roman"/>
          <w:color w:val="333333"/>
          <w:sz w:val="24"/>
          <w:szCs w:val="24"/>
          <w:lang w:eastAsia="en-GB"/>
        </w:rPr>
        <w:t>.</w:t>
      </w:r>
    </w:p>
    <w:p w:rsidR="006D78D4" w:rsidRPr="006D78D4" w:rsidRDefault="006D78D4" w:rsidP="006D78D4">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 xml:space="preserve">To opt out of being tracked by Google Analytics across all websites visit </w:t>
      </w:r>
      <w:hyperlink r:id="rId8" w:history="1">
        <w:r w:rsidRPr="006D78D4">
          <w:rPr>
            <w:rStyle w:val="Hyperlink"/>
            <w:rFonts w:eastAsia="Times New Roman" w:cs="Times New Roman"/>
            <w:sz w:val="24"/>
            <w:szCs w:val="24"/>
            <w:lang w:eastAsia="en-GB"/>
          </w:rPr>
          <w:t>http://tools.google.com/dlpage/gaoptout</w:t>
        </w:r>
      </w:hyperlink>
      <w:r w:rsidRPr="006D78D4">
        <w:rPr>
          <w:rFonts w:eastAsia="Times New Roman" w:cs="Times New Roman"/>
          <w:color w:val="333333"/>
          <w:sz w:val="24"/>
          <w:szCs w:val="24"/>
          <w:lang w:eastAsia="en-GB"/>
        </w:rPr>
        <w:t>.</w:t>
      </w:r>
    </w:p>
    <w:p w:rsidR="006D78D4" w:rsidRPr="00906CC7" w:rsidRDefault="006D78D4" w:rsidP="00255C07">
      <w:pPr>
        <w:shd w:val="clear" w:color="auto" w:fill="FFFFFF"/>
        <w:spacing w:before="100" w:beforeAutospacing="1" w:after="0" w:line="240" w:lineRule="auto"/>
        <w:rPr>
          <w:rFonts w:eastAsia="Times New Roman" w:cs="Times New Roman"/>
          <w:color w:val="333333"/>
          <w:sz w:val="24"/>
          <w:szCs w:val="24"/>
          <w:lang w:eastAsia="en-GB"/>
        </w:rPr>
      </w:pPr>
      <w:r w:rsidRPr="006D78D4">
        <w:rPr>
          <w:rFonts w:eastAsia="Times New Roman" w:cs="Times New Roman"/>
          <w:color w:val="333333"/>
          <w:sz w:val="24"/>
          <w:szCs w:val="24"/>
          <w:lang w:eastAsia="en-GB"/>
        </w:rPr>
        <w:t>If you are concerned about cookies and would like to ask further questions please do not hesitate to write to our website developers – support@gpsurgery.net</w:t>
      </w:r>
    </w:p>
    <w:p w:rsidR="00611D51" w:rsidRPr="00E4419D"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255C07">
      <w:pPr>
        <w:shd w:val="clear" w:color="auto" w:fill="FFFFFF"/>
        <w:spacing w:before="100" w:beforeAutospacing="1" w:after="0"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Who is the Data Controller?</w:t>
      </w:r>
    </w:p>
    <w:p w:rsidR="00611D51" w:rsidRDefault="00611D51" w:rsidP="00255C07">
      <w:pPr>
        <w:shd w:val="clear" w:color="auto" w:fill="FFFFFF"/>
        <w:spacing w:before="100" w:beforeAutospacing="1" w:after="0"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255C07" w:rsidP="00255C07">
      <w:pPr>
        <w:shd w:val="clear" w:color="auto" w:fill="FFFFFF"/>
        <w:spacing w:before="100" w:beforeAutospacing="1"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Treeton Medical Centre</w:t>
      </w:r>
    </w:p>
    <w:p w:rsidR="0049078E" w:rsidRPr="00E4419D" w:rsidRDefault="0049078E" w:rsidP="0049078E">
      <w:pPr>
        <w:shd w:val="clear" w:color="auto" w:fill="FFFFFF"/>
        <w:spacing w:before="100" w:beforeAutospacing="1" w:after="0"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sidRPr="0049078E">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eastAsia="en-GB"/>
        </w:rPr>
      </w:pPr>
      <w:r w:rsidRPr="0049078E">
        <w:rPr>
          <w:rFonts w:eastAsia="Times New Roman" w:cs="Times New Roman"/>
          <w:color w:val="333333"/>
          <w:sz w:val="24"/>
          <w:szCs w:val="24"/>
          <w:lang w:val="en-US" w:eastAsia="en-GB"/>
        </w:rPr>
        <w:t xml:space="preserve">If you are happy for your data to be extracted and used for the purposes described in this privacy notice then you do not need to do anything.  If you have any concerns about how your data is shared then please contact the </w:t>
      </w:r>
      <w:r w:rsidRPr="0049078E">
        <w:rPr>
          <w:rFonts w:eastAsia="Times New Roman" w:cs="Times New Roman"/>
          <w:color w:val="333333"/>
          <w:sz w:val="24"/>
          <w:szCs w:val="24"/>
          <w:lang w:eastAsia="en-GB"/>
        </w:rPr>
        <w:t xml:space="preserve">Practice Data Protection Officer.  </w:t>
      </w:r>
    </w:p>
    <w:p w:rsidR="0049078E" w:rsidRPr="0049078E" w:rsidRDefault="0049078E" w:rsidP="0049078E">
      <w:pPr>
        <w:rPr>
          <w:rFonts w:eastAsia="Calibri" w:cs="Arial"/>
          <w:sz w:val="24"/>
          <w:szCs w:val="24"/>
        </w:rPr>
      </w:pPr>
      <w:r w:rsidRPr="0049078E">
        <w:rPr>
          <w:rFonts w:eastAsia="Calibri" w:cs="Arial"/>
          <w:sz w:val="24"/>
          <w:szCs w:val="24"/>
        </w:rPr>
        <w:t xml:space="preserve">If you would like to know more about your rights in respect of the personal data we hold about you, please contact the Data Protection Officer as below. </w:t>
      </w:r>
    </w:p>
    <w:p w:rsidR="0049078E" w:rsidRPr="0049078E" w:rsidRDefault="0049078E" w:rsidP="0049078E">
      <w:pPr>
        <w:spacing w:after="0" w:line="240" w:lineRule="auto"/>
        <w:rPr>
          <w:rFonts w:eastAsia="Calibri" w:cs="Arial"/>
          <w:b/>
          <w:sz w:val="24"/>
          <w:szCs w:val="24"/>
          <w:lang w:eastAsia="en-GB"/>
        </w:rPr>
      </w:pPr>
      <w:r w:rsidRPr="0049078E">
        <w:rPr>
          <w:rFonts w:eastAsia="Calibri" w:cs="Arial"/>
          <w:b/>
          <w:sz w:val="24"/>
          <w:szCs w:val="24"/>
          <w:lang w:eastAsia="en-GB"/>
        </w:rPr>
        <w:t>Data Protection Officer:</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 xml:space="preserve">The Practice Data Protection Officer is Paul </w:t>
      </w:r>
      <w:proofErr w:type="spellStart"/>
      <w:r w:rsidRPr="0049078E">
        <w:rPr>
          <w:rFonts w:eastAsia="Calibri" w:cs="Arial"/>
          <w:sz w:val="24"/>
          <w:szCs w:val="24"/>
          <w:lang w:eastAsia="en-GB"/>
        </w:rPr>
        <w:t>Couldrey</w:t>
      </w:r>
      <w:proofErr w:type="spellEnd"/>
      <w:r w:rsidRPr="0049078E">
        <w:rPr>
          <w:rFonts w:eastAsia="Calibri" w:cs="Arial"/>
          <w:sz w:val="24"/>
          <w:szCs w:val="24"/>
          <w:lang w:eastAsia="en-GB"/>
        </w:rPr>
        <w:t xml:space="preserve"> of PCIG Consulting Limited. Any queries in regard to Data Protection issues should be addressed to him at: -</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p>
    <w:p w:rsidR="0049078E" w:rsidRPr="0049078E" w:rsidRDefault="0049078E" w:rsidP="0049078E">
      <w:pPr>
        <w:autoSpaceDE w:val="0"/>
        <w:autoSpaceDN w:val="0"/>
        <w:adjustRightInd w:val="0"/>
        <w:spacing w:after="0" w:line="240" w:lineRule="auto"/>
        <w:ind w:firstLine="720"/>
        <w:jc w:val="both"/>
        <w:rPr>
          <w:rFonts w:eastAsia="Calibri" w:cs="Arial"/>
          <w:sz w:val="24"/>
          <w:szCs w:val="24"/>
          <w:lang w:eastAsia="en-GB"/>
        </w:rPr>
      </w:pPr>
      <w:r w:rsidRPr="0049078E">
        <w:rPr>
          <w:rFonts w:eastAsia="Calibri" w:cs="Arial"/>
          <w:sz w:val="24"/>
          <w:szCs w:val="24"/>
          <w:lang w:eastAsia="en-GB"/>
        </w:rPr>
        <w:t xml:space="preserve">Email: </w:t>
      </w:r>
      <w:r w:rsidRPr="0049078E">
        <w:rPr>
          <w:rFonts w:eastAsia="Calibri" w:cs="Arial"/>
          <w:sz w:val="24"/>
          <w:szCs w:val="24"/>
          <w:lang w:eastAsia="en-GB"/>
        </w:rPr>
        <w:tab/>
      </w:r>
      <w:hyperlink r:id="rId9" w:history="1">
        <w:r w:rsidRPr="0049078E">
          <w:rPr>
            <w:rFonts w:eastAsia="Calibri" w:cs="Arial"/>
            <w:color w:val="0563C1"/>
            <w:sz w:val="24"/>
            <w:szCs w:val="24"/>
            <w:u w:val="single"/>
            <w:lang w:eastAsia="en-GB"/>
          </w:rPr>
          <w:t>Couldrey@me.com</w:t>
        </w:r>
      </w:hyperlink>
    </w:p>
    <w:p w:rsidR="0049078E" w:rsidRPr="0049078E" w:rsidRDefault="0049078E" w:rsidP="0049078E">
      <w:pPr>
        <w:autoSpaceDE w:val="0"/>
        <w:autoSpaceDN w:val="0"/>
        <w:adjustRightInd w:val="0"/>
        <w:spacing w:after="0" w:line="240" w:lineRule="auto"/>
        <w:ind w:firstLine="720"/>
        <w:jc w:val="both"/>
        <w:rPr>
          <w:rFonts w:eastAsia="Calibri" w:cs="Arial"/>
          <w:sz w:val="24"/>
          <w:szCs w:val="24"/>
          <w:lang w:eastAsia="en-GB"/>
        </w:rPr>
      </w:pPr>
      <w:r w:rsidRPr="0049078E">
        <w:rPr>
          <w:rFonts w:eastAsia="Calibri" w:cs="Arial"/>
          <w:sz w:val="24"/>
          <w:szCs w:val="24"/>
          <w:lang w:eastAsia="en-GB"/>
        </w:rPr>
        <w:t xml:space="preserve">Postal: </w:t>
      </w:r>
      <w:r w:rsidRPr="0049078E">
        <w:rPr>
          <w:rFonts w:eastAsia="Calibri" w:cs="Arial"/>
          <w:sz w:val="24"/>
          <w:szCs w:val="24"/>
          <w:lang w:eastAsia="en-GB"/>
        </w:rPr>
        <w:tab/>
        <w:t>PCIG Consulting Limited</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ab/>
      </w:r>
      <w:r w:rsidRPr="0049078E">
        <w:rPr>
          <w:rFonts w:eastAsia="Calibri" w:cs="Arial"/>
          <w:sz w:val="24"/>
          <w:szCs w:val="24"/>
          <w:lang w:eastAsia="en-GB"/>
        </w:rPr>
        <w:tab/>
        <w:t xml:space="preserve">7 </w:t>
      </w:r>
      <w:proofErr w:type="spellStart"/>
      <w:r w:rsidRPr="0049078E">
        <w:rPr>
          <w:rFonts w:eastAsia="Calibri" w:cs="Arial"/>
          <w:sz w:val="24"/>
          <w:szCs w:val="24"/>
          <w:lang w:eastAsia="en-GB"/>
        </w:rPr>
        <w:t>Westacre</w:t>
      </w:r>
      <w:proofErr w:type="spellEnd"/>
      <w:r w:rsidRPr="0049078E">
        <w:rPr>
          <w:rFonts w:eastAsia="Calibri" w:cs="Arial"/>
          <w:sz w:val="24"/>
          <w:szCs w:val="24"/>
          <w:lang w:eastAsia="en-GB"/>
        </w:rPr>
        <w:t xml:space="preserve"> Drive</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ab/>
      </w:r>
      <w:r w:rsidRPr="0049078E">
        <w:rPr>
          <w:rFonts w:eastAsia="Calibri" w:cs="Arial"/>
          <w:sz w:val="24"/>
          <w:szCs w:val="24"/>
          <w:lang w:eastAsia="en-GB"/>
        </w:rPr>
        <w:tab/>
        <w:t>Quarry Bank</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ab/>
      </w:r>
      <w:r w:rsidRPr="0049078E">
        <w:rPr>
          <w:rFonts w:eastAsia="Calibri" w:cs="Arial"/>
          <w:sz w:val="24"/>
          <w:szCs w:val="24"/>
          <w:lang w:eastAsia="en-GB"/>
        </w:rPr>
        <w:tab/>
        <w:t>Dudley</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ab/>
      </w:r>
      <w:r w:rsidRPr="0049078E">
        <w:rPr>
          <w:rFonts w:eastAsia="Calibri" w:cs="Arial"/>
          <w:sz w:val="24"/>
          <w:szCs w:val="24"/>
          <w:lang w:eastAsia="en-GB"/>
        </w:rPr>
        <w:tab/>
        <w:t>West Midlands</w:t>
      </w:r>
    </w:p>
    <w:p w:rsidR="0049078E" w:rsidRPr="0049078E" w:rsidRDefault="0049078E" w:rsidP="0049078E">
      <w:pPr>
        <w:autoSpaceDE w:val="0"/>
        <w:autoSpaceDN w:val="0"/>
        <w:adjustRightInd w:val="0"/>
        <w:spacing w:after="0" w:line="240" w:lineRule="auto"/>
        <w:jc w:val="both"/>
        <w:rPr>
          <w:rFonts w:eastAsia="Calibri" w:cs="Arial"/>
          <w:sz w:val="24"/>
          <w:szCs w:val="24"/>
          <w:lang w:eastAsia="en-GB"/>
        </w:rPr>
      </w:pPr>
      <w:r w:rsidRPr="0049078E">
        <w:rPr>
          <w:rFonts w:eastAsia="Calibri" w:cs="Arial"/>
          <w:sz w:val="24"/>
          <w:szCs w:val="24"/>
          <w:lang w:eastAsia="en-GB"/>
        </w:rPr>
        <w:tab/>
      </w:r>
      <w:r w:rsidRPr="0049078E">
        <w:rPr>
          <w:rFonts w:eastAsia="Calibri" w:cs="Arial"/>
          <w:sz w:val="24"/>
          <w:szCs w:val="24"/>
          <w:lang w:eastAsia="en-GB"/>
        </w:rPr>
        <w:tab/>
        <w:t>DY5 2EE</w:t>
      </w:r>
    </w:p>
    <w:p w:rsidR="0049078E" w:rsidRPr="0049078E" w:rsidRDefault="0049078E" w:rsidP="0049078E">
      <w:pPr>
        <w:rPr>
          <w:rFonts w:eastAsia="Calibri" w:cs="Arial"/>
          <w:sz w:val="24"/>
          <w:szCs w:val="24"/>
        </w:rPr>
      </w:pPr>
    </w:p>
    <w:p w:rsidR="0049078E" w:rsidRPr="0049078E" w:rsidRDefault="0049078E" w:rsidP="0049078E">
      <w:pPr>
        <w:jc w:val="both"/>
        <w:outlineLvl w:val="0"/>
        <w:rPr>
          <w:rFonts w:eastAsia="Calibri" w:cs="Arial"/>
          <w:b/>
          <w:sz w:val="24"/>
          <w:szCs w:val="24"/>
        </w:rPr>
      </w:pPr>
      <w:r w:rsidRPr="0049078E">
        <w:rPr>
          <w:rFonts w:eastAsia="Calibri" w:cs="Arial"/>
          <w:b/>
          <w:sz w:val="24"/>
          <w:szCs w:val="24"/>
        </w:rPr>
        <w:t>Changes:</w:t>
      </w:r>
    </w:p>
    <w:p w:rsidR="0049078E" w:rsidRPr="0049078E" w:rsidRDefault="0049078E" w:rsidP="0049078E">
      <w:pPr>
        <w:shd w:val="clear" w:color="auto" w:fill="FFFFFF"/>
        <w:spacing w:before="100" w:beforeAutospacing="1" w:after="0" w:line="240" w:lineRule="auto"/>
        <w:rPr>
          <w:rFonts w:eastAsia="Times New Roman" w:cs="Times New Roman"/>
          <w:color w:val="333333"/>
          <w:sz w:val="24"/>
          <w:szCs w:val="24"/>
          <w:lang w:val="en-US" w:eastAsia="en-GB"/>
        </w:rPr>
      </w:pPr>
      <w:r w:rsidRPr="0049078E">
        <w:rPr>
          <w:rFonts w:eastAsia="Calibri" w:cs="Arial"/>
          <w:sz w:val="24"/>
          <w:szCs w:val="24"/>
        </w:rPr>
        <w:t>It is important to point out that we may amend this Privacy Notice from time to time.  If you are dissatisfied with any aspect of our Privacy Notice, please contact the Practice Data Protection Officer</w:t>
      </w:r>
    </w:p>
    <w:p w:rsidR="0049078E" w:rsidRDefault="0049078E" w:rsidP="00255C07">
      <w:pPr>
        <w:shd w:val="clear" w:color="auto" w:fill="FFFFFF"/>
        <w:spacing w:before="100" w:beforeAutospacing="1" w:after="0" w:line="240" w:lineRule="auto"/>
        <w:rPr>
          <w:rFonts w:eastAsia="Times New Roman" w:cs="Times New Roman"/>
          <w:color w:val="333333"/>
          <w:sz w:val="24"/>
          <w:szCs w:val="24"/>
          <w:lang w:val="en-US" w:eastAsia="en-GB"/>
        </w:rPr>
      </w:pPr>
    </w:p>
    <w:p w:rsidR="0049078E" w:rsidRDefault="0049078E" w:rsidP="00255C07">
      <w:pPr>
        <w:shd w:val="clear" w:color="auto" w:fill="FFFFFF"/>
        <w:spacing w:before="100" w:beforeAutospacing="1" w:after="0" w:line="240" w:lineRule="auto"/>
        <w:rPr>
          <w:rFonts w:eastAsia="Times New Roman" w:cs="Times New Roman"/>
          <w:color w:val="333333"/>
          <w:sz w:val="24"/>
          <w:szCs w:val="24"/>
          <w:lang w:val="en-US" w:eastAsia="en-GB"/>
        </w:rPr>
      </w:pPr>
    </w:p>
    <w:p w:rsidR="0049078E" w:rsidRDefault="0049078E" w:rsidP="00255C07">
      <w:pPr>
        <w:shd w:val="clear" w:color="auto" w:fill="FFFFFF"/>
        <w:spacing w:before="100" w:beforeAutospacing="1" w:after="0" w:line="240" w:lineRule="auto"/>
        <w:rPr>
          <w:rFonts w:eastAsia="Times New Roman" w:cs="Times New Roman"/>
          <w:color w:val="333333"/>
          <w:sz w:val="24"/>
          <w:szCs w:val="24"/>
          <w:lang w:val="en-US" w:eastAsia="en-GB"/>
        </w:rPr>
      </w:pPr>
    </w:p>
    <w:p w:rsidR="00906CC7" w:rsidRDefault="00906CC7" w:rsidP="00255C07">
      <w:pPr>
        <w:shd w:val="clear" w:color="auto" w:fill="FFFFFF"/>
        <w:spacing w:before="100" w:beforeAutospacing="1" w:after="0" w:line="240" w:lineRule="auto"/>
        <w:rPr>
          <w:rFonts w:eastAsia="Times New Roman" w:cs="Times New Roman"/>
          <w:color w:val="333333"/>
          <w:sz w:val="24"/>
          <w:szCs w:val="24"/>
          <w:lang w:val="en-US" w:eastAsia="en-GB"/>
        </w:rPr>
      </w:pPr>
    </w:p>
    <w:p w:rsidR="000F2993" w:rsidRDefault="000F2993" w:rsidP="00255C07">
      <w:pPr>
        <w:shd w:val="clear" w:color="auto" w:fill="FFFFFF"/>
        <w:spacing w:before="100" w:beforeAutospacing="1" w:after="0" w:line="240" w:lineRule="auto"/>
        <w:rPr>
          <w:sz w:val="24"/>
          <w:szCs w:val="24"/>
        </w:rPr>
      </w:pPr>
      <w:r w:rsidRPr="000F2993">
        <w:rPr>
          <w:b/>
          <w:sz w:val="28"/>
          <w:szCs w:val="28"/>
        </w:rPr>
        <w:lastRenderedPageBreak/>
        <w:t>Further information</w:t>
      </w:r>
    </w:p>
    <w:p w:rsidR="00906CC7" w:rsidRPr="000F2993" w:rsidRDefault="000F2993" w:rsidP="00255C07">
      <w:pPr>
        <w:shd w:val="clear" w:color="auto" w:fill="FFFFFF"/>
        <w:spacing w:before="100" w:beforeAutospacing="1" w:after="0" w:line="240" w:lineRule="auto"/>
        <w:rPr>
          <w:sz w:val="24"/>
          <w:szCs w:val="24"/>
        </w:rPr>
      </w:pPr>
      <w:r w:rsidRPr="000F2993">
        <w:rPr>
          <w:sz w:val="24"/>
          <w:szCs w:val="24"/>
        </w:rPr>
        <w:t xml:space="preserve">Further information about the way in which the NHS uses personal information and your rights in that respect can be found in: </w:t>
      </w:r>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sym w:font="Symbol" w:char="F0B7"/>
      </w:r>
      <w:r w:rsidRPr="000F2993">
        <w:rPr>
          <w:sz w:val="24"/>
          <w:szCs w:val="24"/>
        </w:rPr>
        <w:t xml:space="preserve"> The NHS Care Record </w:t>
      </w:r>
      <w:proofErr w:type="gramStart"/>
      <w:r w:rsidRPr="000F2993">
        <w:rPr>
          <w:sz w:val="24"/>
          <w:szCs w:val="24"/>
        </w:rPr>
        <w:t>Guarantee :</w:t>
      </w:r>
      <w:proofErr w:type="gramEnd"/>
      <w:r w:rsidRPr="000F2993">
        <w:rPr>
          <w:sz w:val="24"/>
          <w:szCs w:val="24"/>
        </w:rPr>
        <w:t xml:space="preserve"> </w:t>
      </w:r>
      <w:hyperlink r:id="rId10" w:history="1">
        <w:r w:rsidRPr="000F2993">
          <w:rPr>
            <w:rStyle w:val="Hyperlink"/>
            <w:sz w:val="24"/>
            <w:szCs w:val="24"/>
          </w:rPr>
          <w:t>http://www.nigb.nhs.uk/pubs/nhscrg.pdf</w:t>
        </w:r>
      </w:hyperlink>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t xml:space="preserve"> </w:t>
      </w:r>
      <w:r w:rsidRPr="000F2993">
        <w:rPr>
          <w:sz w:val="24"/>
          <w:szCs w:val="24"/>
        </w:rPr>
        <w:sym w:font="Symbol" w:char="F0B7"/>
      </w:r>
      <w:r w:rsidRPr="000F2993">
        <w:rPr>
          <w:sz w:val="24"/>
          <w:szCs w:val="24"/>
        </w:rPr>
        <w:t xml:space="preserve"> The NHS </w:t>
      </w:r>
      <w:proofErr w:type="gramStart"/>
      <w:r w:rsidRPr="000F2993">
        <w:rPr>
          <w:sz w:val="24"/>
          <w:szCs w:val="24"/>
        </w:rPr>
        <w:t>Constitution :</w:t>
      </w:r>
      <w:proofErr w:type="gramEnd"/>
      <w:r w:rsidRPr="000F2993">
        <w:rPr>
          <w:sz w:val="24"/>
          <w:szCs w:val="24"/>
        </w:rPr>
        <w:t xml:space="preserve"> </w:t>
      </w:r>
      <w:hyperlink r:id="rId11" w:history="1">
        <w:r w:rsidRPr="000F2993">
          <w:rPr>
            <w:rStyle w:val="Hyperlink"/>
            <w:sz w:val="24"/>
            <w:szCs w:val="24"/>
          </w:rPr>
          <w:t>https://www.gov.uk/government/publications/the-nhs-constitution-forengland</w:t>
        </w:r>
      </w:hyperlink>
      <w:r w:rsidRPr="000F2993">
        <w:rPr>
          <w:sz w:val="24"/>
          <w:szCs w:val="24"/>
        </w:rPr>
        <w:t xml:space="preserve"> </w:t>
      </w:r>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sym w:font="Symbol" w:char="F0B7"/>
      </w:r>
      <w:r w:rsidRPr="000F2993">
        <w:rPr>
          <w:sz w:val="24"/>
          <w:szCs w:val="24"/>
        </w:rPr>
        <w:t xml:space="preserve"> NHS Digital’s Guide to Confidentiality in Health &amp; Social Care gives more information on the rules around information </w:t>
      </w:r>
      <w:proofErr w:type="gramStart"/>
      <w:r w:rsidRPr="000F2993">
        <w:rPr>
          <w:sz w:val="24"/>
          <w:szCs w:val="24"/>
        </w:rPr>
        <w:t>sharing :</w:t>
      </w:r>
      <w:proofErr w:type="gramEnd"/>
      <w:r w:rsidRPr="000F2993">
        <w:rPr>
          <w:sz w:val="24"/>
          <w:szCs w:val="24"/>
        </w:rPr>
        <w:t xml:space="preserve"> </w:t>
      </w:r>
      <w:hyperlink r:id="rId12" w:history="1">
        <w:r w:rsidRPr="000F2993">
          <w:rPr>
            <w:rStyle w:val="Hyperlink"/>
            <w:sz w:val="24"/>
            <w:szCs w:val="24"/>
          </w:rPr>
          <w:t>http://content.digital.nhs.uk/article/4979/Assuring-information</w:t>
        </w:r>
      </w:hyperlink>
      <w:r w:rsidRPr="000F2993">
        <w:rPr>
          <w:sz w:val="24"/>
          <w:szCs w:val="24"/>
        </w:rPr>
        <w:t xml:space="preserve"> </w:t>
      </w:r>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t xml:space="preserve">An independent review of information about patients is shared across the health and care system led by Dame Fiona </w:t>
      </w:r>
      <w:proofErr w:type="spellStart"/>
      <w:r w:rsidRPr="000F2993">
        <w:rPr>
          <w:sz w:val="24"/>
          <w:szCs w:val="24"/>
        </w:rPr>
        <w:t>Caldicott</w:t>
      </w:r>
      <w:proofErr w:type="spellEnd"/>
      <w:r w:rsidRPr="000F2993">
        <w:rPr>
          <w:sz w:val="24"/>
          <w:szCs w:val="24"/>
        </w:rPr>
        <w:t xml:space="preserve"> was conducted in 2012. The report, Information: To share or not to share? The Information Governance Review, be found at: </w:t>
      </w:r>
      <w:hyperlink r:id="rId13" w:history="1">
        <w:r w:rsidRPr="000F2993">
          <w:rPr>
            <w:rStyle w:val="Hyperlink"/>
            <w:sz w:val="24"/>
            <w:szCs w:val="24"/>
          </w:rPr>
          <w:t>https://www.gov.uk/government/publications/theinformation-governance-review</w:t>
        </w:r>
      </w:hyperlink>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t xml:space="preserve"> NHS England – Better Data, Informed Commissioning, </w:t>
      </w:r>
      <w:proofErr w:type="gramStart"/>
      <w:r w:rsidRPr="000F2993">
        <w:rPr>
          <w:sz w:val="24"/>
          <w:szCs w:val="24"/>
        </w:rPr>
        <w:t>Driving</w:t>
      </w:r>
      <w:proofErr w:type="gramEnd"/>
      <w:r w:rsidRPr="000F2993">
        <w:rPr>
          <w:sz w:val="24"/>
          <w:szCs w:val="24"/>
        </w:rPr>
        <w:t xml:space="preserve"> Improved Outcomes: Clinical Data Sets provides further information about the data flowing within the NHS to support commissioning. </w:t>
      </w:r>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t>Please visit the NHS Digital website for further information about their work. Information about their responsibility for collecting data from across the health and social care system can be found.</w:t>
      </w:r>
    </w:p>
    <w:p w:rsidR="000F2993" w:rsidRPr="000F2993" w:rsidRDefault="000F2993" w:rsidP="00255C07">
      <w:pPr>
        <w:shd w:val="clear" w:color="auto" w:fill="FFFFFF"/>
        <w:spacing w:before="100" w:beforeAutospacing="1" w:after="0" w:line="240" w:lineRule="auto"/>
        <w:rPr>
          <w:sz w:val="24"/>
          <w:szCs w:val="24"/>
        </w:rPr>
      </w:pPr>
      <w:r w:rsidRPr="000F2993">
        <w:rPr>
          <w:sz w:val="24"/>
          <w:szCs w:val="24"/>
        </w:rPr>
        <w:t xml:space="preserve"> The Information Commissioner’s Office is the Regulator for the Data Protection Act 1998 and offer independent advice and guidance on the law and personal data, including your rights and how to access your personal information. For further information please visit the www.ico.gov.uk</w:t>
      </w:r>
    </w:p>
    <w:sectPr w:rsidR="000F2993" w:rsidRPr="000F2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309"/>
    <w:multiLevelType w:val="hybridMultilevel"/>
    <w:tmpl w:val="C33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F2993"/>
    <w:rsid w:val="00202719"/>
    <w:rsid w:val="00255C07"/>
    <w:rsid w:val="002E1CA7"/>
    <w:rsid w:val="002E2883"/>
    <w:rsid w:val="00461841"/>
    <w:rsid w:val="0049078E"/>
    <w:rsid w:val="00611D51"/>
    <w:rsid w:val="006D78D4"/>
    <w:rsid w:val="007E33E2"/>
    <w:rsid w:val="00831EF9"/>
    <w:rsid w:val="00906CC7"/>
    <w:rsid w:val="00CC3AA9"/>
    <w:rsid w:val="00D3315A"/>
    <w:rsid w:val="00E20696"/>
    <w:rsid w:val="00E4419D"/>
    <w:rsid w:val="00E82A43"/>
    <w:rsid w:val="00F37C45"/>
    <w:rsid w:val="00F71F82"/>
    <w:rsid w:val="00FA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6D7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customStyle="1" w:styleId="Heading2Char">
    <w:name w:val="Heading 2 Char"/>
    <w:basedOn w:val="DefaultParagraphFont"/>
    <w:link w:val="Heading2"/>
    <w:uiPriority w:val="9"/>
    <w:semiHidden/>
    <w:rsid w:val="006D78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0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6D7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customStyle="1" w:styleId="Heading2Char">
    <w:name w:val="Heading 2 Char"/>
    <w:basedOn w:val="DefaultParagraphFont"/>
    <w:link w:val="Heading2"/>
    <w:uiPriority w:val="9"/>
    <w:semiHidden/>
    <w:rsid w:val="006D78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559">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02554166">
      <w:bodyDiv w:val="1"/>
      <w:marLeft w:val="0"/>
      <w:marRight w:val="0"/>
      <w:marTop w:val="0"/>
      <w:marBottom w:val="0"/>
      <w:divBdr>
        <w:top w:val="none" w:sz="0" w:space="0" w:color="auto"/>
        <w:left w:val="none" w:sz="0" w:space="0" w:color="auto"/>
        <w:bottom w:val="none" w:sz="0" w:space="0" w:color="auto"/>
        <w:right w:val="none" w:sz="0" w:space="0" w:color="auto"/>
      </w:divBdr>
      <w:divsChild>
        <w:div w:id="234508164">
          <w:marLeft w:val="0"/>
          <w:marRight w:val="0"/>
          <w:marTop w:val="0"/>
          <w:marBottom w:val="0"/>
          <w:divBdr>
            <w:top w:val="none" w:sz="0" w:space="0" w:color="auto"/>
            <w:left w:val="none" w:sz="0" w:space="0" w:color="auto"/>
            <w:bottom w:val="none" w:sz="0" w:space="0" w:color="auto"/>
            <w:right w:val="none" w:sz="0" w:space="0" w:color="auto"/>
          </w:divBdr>
          <w:divsChild>
            <w:div w:id="2003508373">
              <w:marLeft w:val="0"/>
              <w:marRight w:val="0"/>
              <w:marTop w:val="0"/>
              <w:marBottom w:val="0"/>
              <w:divBdr>
                <w:top w:val="none" w:sz="0" w:space="0" w:color="auto"/>
                <w:left w:val="none" w:sz="0" w:space="0" w:color="auto"/>
                <w:bottom w:val="none" w:sz="0" w:space="0" w:color="auto"/>
                <w:right w:val="none" w:sz="0" w:space="0" w:color="auto"/>
              </w:divBdr>
              <w:divsChild>
                <w:div w:id="532226527">
                  <w:marLeft w:val="0"/>
                  <w:marRight w:val="0"/>
                  <w:marTop w:val="300"/>
                  <w:marBottom w:val="0"/>
                  <w:divBdr>
                    <w:top w:val="none" w:sz="0" w:space="0" w:color="auto"/>
                    <w:left w:val="none" w:sz="0" w:space="0" w:color="auto"/>
                    <w:bottom w:val="none" w:sz="0" w:space="0" w:color="auto"/>
                    <w:right w:val="none" w:sz="0" w:space="0" w:color="auto"/>
                  </w:divBdr>
                  <w:divsChild>
                    <w:div w:id="97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hyperlink" Target="https://www.gov.uk/government/publications/theinformation-governance-review" TargetMode="External"/><Relationship Id="rId3" Type="http://schemas.microsoft.com/office/2007/relationships/stylesWithEffects" Target="stylesWithEffects.xml"/><Relationship Id="rId7" Type="http://schemas.openxmlformats.org/officeDocument/2006/relationships/hyperlink" Target="http://www.allaboutcookies.org/" TargetMode="External"/><Relationship Id="rId12" Type="http://schemas.openxmlformats.org/officeDocument/2006/relationships/hyperlink" Target="http://content.digital.nhs.uk/article/4979/Assur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gb.nhs.uk/pubs/nhscrg.pdf" TargetMode="External"/><Relationship Id="rId4" Type="http://schemas.openxmlformats.org/officeDocument/2006/relationships/settings" Target="settings.xml"/><Relationship Id="rId9" Type="http://schemas.openxmlformats.org/officeDocument/2006/relationships/hyperlink" Target="mailto:Couldrey@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Windows User</cp:lastModifiedBy>
  <cp:revision>2</cp:revision>
  <cp:lastPrinted>2018-02-06T09:42:00Z</cp:lastPrinted>
  <dcterms:created xsi:type="dcterms:W3CDTF">2018-05-22T13:07:00Z</dcterms:created>
  <dcterms:modified xsi:type="dcterms:W3CDTF">2018-05-22T13:07:00Z</dcterms:modified>
</cp:coreProperties>
</file>